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233"/>
        <w:gridCol w:w="1134"/>
        <w:gridCol w:w="1247"/>
        <w:gridCol w:w="567"/>
        <w:gridCol w:w="1247"/>
        <w:gridCol w:w="1701"/>
        <w:gridCol w:w="2154"/>
        <w:gridCol w:w="567"/>
        <w:gridCol w:w="1587"/>
      </w:tblGrid>
      <w:tr w:rsidR="00B14C0E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14C0E">
        <w:trPr>
          <w:cantSplit/>
        </w:trPr>
        <w:tc>
          <w:tcPr>
            <w:tcW w:w="6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«СОГЛАСОВАНО»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«УТВЕРЖДАЮ»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Смета на сумму: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6C45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C457F">
              <w:rPr>
                <w:rFonts w:ascii="Times New Roman" w:hAnsi="Times New Roman" w:cs="Times New Roman"/>
                <w:sz w:val="18"/>
                <w:szCs w:val="18"/>
              </w:rPr>
              <w:t>2 483 654,85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6C68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Смета на сумму: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C0E" w:rsidRDefault="006C45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C457F">
              <w:rPr>
                <w:rFonts w:ascii="Times New Roman" w:hAnsi="Times New Roman" w:cs="Times New Roman"/>
                <w:sz w:val="18"/>
                <w:szCs w:val="18"/>
              </w:rPr>
              <w:t>2 483 654,85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6C68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     »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C457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     »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C457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8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программного продукта</w:t>
            </w:r>
          </w:p>
        </w:tc>
        <w:tc>
          <w:tcPr>
            <w:tcW w:w="78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РИК (вер. 1.3.240226)</w:t>
            </w:r>
          </w:p>
        </w:tc>
      </w:tr>
      <w:tr w:rsidR="00B14C0E">
        <w:trPr>
          <w:cantSplit/>
        </w:trPr>
        <w:tc>
          <w:tcPr>
            <w:tcW w:w="8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редакции сметных нормативов</w:t>
            </w:r>
          </w:p>
        </w:tc>
        <w:tc>
          <w:tcPr>
            <w:tcW w:w="78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ФСНБ-2022 с доп. и изм. 9 без ж/д перевозок (приказ Минстроя России № 102/пр)</w:t>
            </w:r>
          </w:p>
        </w:tc>
      </w:tr>
      <w:tr w:rsidR="00B14C0E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(наименование стройки)</w:t>
            </w:r>
          </w:p>
        </w:tc>
      </w:tr>
      <w:tr w:rsidR="00B14C0E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(наименование объекта капитального строительства)</w:t>
            </w:r>
          </w:p>
        </w:tc>
      </w:tr>
      <w:tr w:rsidR="00B14C0E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ЛОКАЛЬНЫЙ СМЕТНЫЙ РАСЧЁТ (СМЕТА) </w:t>
            </w:r>
            <w:r w:rsidRPr="006C457F">
              <w:rPr>
                <w:rFonts w:ascii="Times New Roman" w:hAnsi="Times New Roman" w:cs="Times New Roman"/>
                <w:b/>
                <w:sz w:val="18"/>
                <w:szCs w:val="18"/>
              </w:rPr>
              <w:t>№ ЛС 107-01-03</w:t>
            </w:r>
          </w:p>
        </w:tc>
      </w:tr>
      <w:tr w:rsidR="00B14C0E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 w:rsidP="006C45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Капитальный ремонт крыши многоквартирного жилого дома по адресу: г. Вл</w:t>
            </w:r>
            <w:r w:rsidR="006C457F">
              <w:rPr>
                <w:rFonts w:ascii="Times New Roman" w:hAnsi="Times New Roman" w:cs="Times New Roman"/>
                <w:sz w:val="18"/>
                <w:szCs w:val="18"/>
              </w:rPr>
              <w:t xml:space="preserve">адимир, ул. Белоконской. д. 15 </w:t>
            </w:r>
          </w:p>
        </w:tc>
      </w:tr>
      <w:tr w:rsidR="00B14C0E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(наименование работ и затрат)</w:t>
            </w: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ресурсно-индексным</w:t>
            </w:r>
          </w:p>
        </w:tc>
        <w:tc>
          <w:tcPr>
            <w:tcW w:w="102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методом</w:t>
            </w: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Основание</w:t>
            </w:r>
          </w:p>
        </w:tc>
        <w:tc>
          <w:tcPr>
            <w:tcW w:w="7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Дефектная ведомость</w:t>
            </w:r>
          </w:p>
        </w:tc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(проектная и (или) иная техническая документация)</w:t>
            </w:r>
          </w:p>
        </w:tc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6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Составлен(а) в текущем уровне цен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квартал 2024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Сметная стоимость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 w:rsidP="006C45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6C45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483,65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на оплату труда рабочих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</w:tr>
      <w:tr w:rsidR="00B14C0E">
        <w:trPr>
          <w:cantSplit/>
        </w:trPr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на оплату труда машинистов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том числе</w:t>
            </w: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строительных работ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2 117,23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Нормативные затраты труда рабочих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чел.-ч.</w:t>
            </w: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монтажных работ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Нормативные затраты труда машинистов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чел.-ч.</w:t>
            </w: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оборудования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прочих затрат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4C0E" w:rsidRDefault="00B14C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33"/>
        <w:gridCol w:w="1134"/>
        <w:gridCol w:w="1247"/>
        <w:gridCol w:w="567"/>
        <w:gridCol w:w="1247"/>
        <w:gridCol w:w="1701"/>
        <w:gridCol w:w="567"/>
        <w:gridCol w:w="1587"/>
        <w:gridCol w:w="567"/>
        <w:gridCol w:w="1587"/>
      </w:tblGrid>
      <w:tr w:rsidR="00B14C0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 w:rsidR="00B14C0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единицу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с учётом коэффициентов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единицу измерения в базисном уровне цен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единицу измерения в текущем уровне цен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в текущем уровне цен</w:t>
            </w:r>
          </w:p>
        </w:tc>
      </w:tr>
    </w:tbl>
    <w:p w:rsidR="00B14C0E" w:rsidRDefault="00B14C0E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33"/>
        <w:gridCol w:w="1134"/>
        <w:gridCol w:w="1247"/>
        <w:gridCol w:w="567"/>
        <w:gridCol w:w="1247"/>
        <w:gridCol w:w="1701"/>
        <w:gridCol w:w="567"/>
        <w:gridCol w:w="1587"/>
        <w:gridCol w:w="567"/>
        <w:gridCol w:w="1587"/>
      </w:tblGrid>
      <w:tr w:rsidR="00B14C0E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ДЕМОНТАЖ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46-04-008-01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Разборка покрытий кровель: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0,2947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0,2947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26,3+3,17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4,237786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1 032,28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1-100-20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4,237786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1 032,28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(0,2947)*14,38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27,07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91.06.03-055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Лебедки электрические тяговым усилием 19,62 кН (2 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1,833034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(0,2947)*6,22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1 059,35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1 032,28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Пр/812-040.2-1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657,56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Пр/774-040.2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483,11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7 465,29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2 200,02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999-9900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Строительный мусор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0,919464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0,919464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0,2947*0,78*4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ГЭСНр 58-01-003-01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Разборка мелких покрытий и обделок из листовой стали: поясков, сандриков, желобов, отливов, свесов и т.п. (капельника по карнизу, железа с будки выхода)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1,8124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1,8124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175,2+6,04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16,49284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4 017,49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1-100-20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16,49284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4 017,49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(1,8124)*9,1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1,84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91.06.03-060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Лебедки электрические тяговым усилием до 5,79 кН (0,59 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0,217488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(1,8124)*0,12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999-9900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Строительный мусор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0,217488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(1,8124)*0,12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4 019,33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4 017,49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Пр/812-092.0-1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Крыши,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2 531,02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Пр/774-092.0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Крыши,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1 663,24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4 531,89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8 213,59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46-04-012-03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Разборка деревянных заполнений проемов: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0,8*0,8*1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0,58336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147,32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1-100-24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0,58336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147,32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(0,0064)*91,15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2,51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0,049536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91.06.06-048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0,049536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(0,0064)*7,74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4-100-030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0,049536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(0,049536)*1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163,00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Пр/812-040.2-1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Пр/774-040.2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53 178,13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340,34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999-9900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Строительный мусор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0,64*0,1*0,6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ГЭСНр 53-01-001-01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Разборка обшивки: неоштукатуренных деревянных стен (будки выхода)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347,67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1-100-16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(0,12)*12,3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80,42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91.05.05-015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80,42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(0,12)*0,45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(0,054)*1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999-9900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Строительный мусор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(0,12)*0,94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449,81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369,39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Пр/812-087.0-1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Стены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237,89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Пр/774-087.0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Стены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172,87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7 171,42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860,57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10-01-039-05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люков в перекрытиях, площадь проема до 2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0,005184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0,005184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0,72*0,72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571/пр_2022_п.83_т.2_стр.2_стб.3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(Демонтаж), ЗТ: 0.8, ЗТм: 0.8, ЭМ: 0.8, М: 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0,5045898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133,07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1-100-29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0,5045898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133,07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(0,005184)*121,67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42,37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0,0518815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20,16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0,0401864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(0,005184)*9,69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0,0401864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(0,05023296)*1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91.05.05-015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0,0046863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(0,005184)*1,13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0,0046863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(0,00585792)*1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0,0070088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(0,005184)*1,69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0,0070088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(0,00876096)*1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01.7.03.04-0001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2,3276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(0,005184)*2,3276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01.7.07.29-0111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Пакля смоляная пропитанная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(0,005184)*173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01.7.15.14-0185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703/пр от 26.08.2022)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Шурупы самонарезающие стальные оксидированные с потайной головкой и крестообразным шлицем, остроконечные, диаметр 8 мм, длина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104 800,96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121 569,11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(0,005184)*0,0016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04.3.01.07-0027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 штукатурный, известковый, М200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3 878,19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4 033,32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(0,005184)*0,167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01.7.04.07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Скобяные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08.1.02.06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Лазы и люки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195,60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01.7.04.07-0022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 скобяных изделий для отдельных полотен однопольных входных дверей при заполнении отдельными элементами в 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(0,005184)*0,0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08.1.02.06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Лазы и люки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(0,005184)*100,0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153,23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Пр/812-010.0-1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Деревянные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25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115,84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Пр/774-010.0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Деревянные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25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74 708,72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387,29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999-9900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Строительный мусор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0,031104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0,031104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0,5184*0,1*0,6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20-02-010-08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зонтов над шахтами из листовой стали прямоугольного сечения периметром: 4000 мм (разм. 1650х480мм - 16шт, с учетом добора - 17шт - 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571/пр_2022_п.83_т.2_стр.4_стб.3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(Демонтаж), ЗТ: 0.7, ЗТм: 0.7, ЭМ: 0.7, М: 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9 984,58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9 984,58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(17,0)*3,04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455,41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0,476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154,78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91.05.05-015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177,22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(0,17)*1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91.06.03-047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Лебедки ручные и рычажные тяговым усилием 31,39 кН (3,2 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(17,0)*0,76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196,51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106,91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(0,51)*1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91.17.04-233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01.7.11.07-0227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01.7.15.03-0042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(17,0)*0,71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19.1.01.11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19.2.02.01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Зонты стальные вентиляционных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10 594,77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19.1.01.11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19.2.02.01-0019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Зонт вентиляционных систем из листовой и сортовой стали, прямоугольный, периметр шахты 4000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3 132,43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4 228,78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(17,0)*1,0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10 139,36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Пр/812-016.0-1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Вентиляция и кондиционирование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25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8 588,04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Пр/774-016.0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Вентиляция и кондиционирование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25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6 570,31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1 514,89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25 753,12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999-9900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Строительный мусор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16*15/1000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ВЕНТШАХТЫ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12-01-017-01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выравнивающих стяжек: цементно-песчаных толщиной 15 мм (ремонт оголовков отдельными местами)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0,11178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30,10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0,11178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(0,004)*24,3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3,54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(0,004)*0,68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(0,00272)*1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91.06.05-011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Погрузчики одноковшовые универсальные фронтальные пневмоколесные, номинальная вместимость основного ковша 2,6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грузоподъемность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1 650,34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(0,004)*1,26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4-100-050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(0,00504)*1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91.07.07-011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Растворонасосы, производительность 4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0,01145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(0,004)*2,29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01.7.03.01-0001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(0,004)*3,85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12.1.02.06-0022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Рубероид кровельный РКП-350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(0,004)*4,4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04.3.01.09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 готовый кладочный тяжелый цементный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0,00612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47,92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04.3.01.09-0015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 готовый кладочный, цементный, М150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0,00612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4 355,40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(0,004)*1,53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28 087,50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112,35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12-01-017-02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выравнивающих стяжек: на каждый 1 мм изменения толщины добавлять или исключать к норме 12-01-017-01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0,4*45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55,74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(0,18)*1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9,20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0,00675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2,46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0,00225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(0,18)*0,01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0,00225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(0,0018)*1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91.06.05-011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Погрузчики одноковшовые универсальные фронтальные пневмоколесные, номинальная вместимость основного ковша 2,6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грузоподъемность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1 650,34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(0,18)*0,02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4-100-050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(0,0036)*1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04.3.01.09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 готовый кладочный тяжелый цементный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0,01836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67,40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04.3.01.09-0015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 готовый кладочный, цементный, М150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0,01836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4 355,40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(0,18)*0,102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1 181,78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212,72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20-02-010-08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зонтов над шахтами из листовой стали прямоугольного сечения периметром: 4000 мм (разм. 1650х480мм, 16шт, общий Р=4,26мх16шт=68,16м - 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16 403,23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16 403,23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(17,0)*3,04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813,23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276,39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91.05.05-015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316,46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(0,17)*1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91.06.03-047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Лебедки ручные и рычажные тяговым усилием 31,39 кН (3,2 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(17,0)*0,76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350,91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190,91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(0,51)*1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91.17.04-233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2 925,60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01.7.11.07-0227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539,72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01.7.15.03-0042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2 385,88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(17,0)*0,71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19.1.01.11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19.2.02.01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Зонты стальные вентиляционных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20 418,45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19.1.01.11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(17,0)*0,0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16 679,62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Пр/812-016.0-1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Вентиляция и кондиционирование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12 714,87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Пр/774-016.0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Вентиляция и кондиционирование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9 187,13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2 489,44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42 320,45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19.2.02.02-0029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Зонт вентиляционных систем из оцинкованной стали, прямоугольного сечения, размеры 500х500 мм (Р=4000мм, с учетом доборов 2м*34шт=68м)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1 626,38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2 195,61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74 650,74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2 195,61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74 650,74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ДЕРЕВЯННЫЙ КАРКАС БУДКИ ВЫХОДА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26-02-018-02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Огнебиозащитное покрытие деревянных поверхностей готовыми составами для обеспечения: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0,1425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0,1425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0,2916975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0,2916975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(0,1425)*1,78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0,0000534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91.06.05-012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Автопогрузчики вилочные, грузоподъемность 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0,0000178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(0,1425)*0,0001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0,0000178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(0,00001425)*1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91.06.06-045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0,0000356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(0,1425)*0,0002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4-100-030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0,0000356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(0,0000285)*1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91.21.01-012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0,1531875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(0,1425)*0,86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14.2.02.11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Составы огнезащитные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0,0026363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78,63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14.2.02.11-0006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 огнебиозащитный пропиточный для древесины, на водной основе с органическими и неорганическими наполнителями, в состав входят антипирены и антисептики, 2 группа огнезащитной эффективности, расход 240 г/м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324,18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14,25*0,24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Пр/812-020.0-1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Теплоизоляционные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Пр/774-020.0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Теплоизоляционные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3 388,63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482,88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10-01-010-01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элементов каркаса: из брусьев (каркас из доски 40х150мм)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22,3*0,04*0,15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3,462075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905,23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1-100-28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3,462075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905,23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(0,1338)*22,5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33,14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0,06021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(0,1338)*0,36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(0,048168)*1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2 648,53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01.3.01.01-0002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335/пр от 11.05.2023)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Бензин автомобильный АИ-98, АИ-95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0,0000201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49 216,86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(0,1338)*0,00015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01.7.03.04-0001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0,0160025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(0,1338)*0,1196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01.7.15.03-0042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198,36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(0,1338)*7,5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01.7.15.06-0111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Гвозди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0,0004014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70 296,20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81 543,59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(0,1338)*0,003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08.1.02.11-0001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Поковки из квадратных заготовок, масса 1,5-4,5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0,0004148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55 898,18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75 462,54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(0,1338)*0,0031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11.1.03.01-0066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Брус обрезной хвойных пород (ель, сосна), естественной влажности, длина 2-6,5 м, ширина 100 и более мм, толщина 100 и более мм, сорт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0,124434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16 655,00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16 821,55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2 093,17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(0,1338)*0,93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11.1.03.05-0065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необрезная хвойных пород, естественной влажности, длина 2-6,5 м, ширина 100-250, толщина 30-50 мм, сорт III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0,001338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7 555,00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10 274,80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11.1.03.06-0078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1133/пр от 27.12.2022)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обрезная хвойных пород, естественной влажности, длина 2-6,5 м, ширина 100-250 мм, толщина 44-50 мм, сорт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0,016056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10 082,68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13 712,44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(0,1338)*0,12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12.1.02.06-0012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Рубероид кровельный РКК-350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0,19401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10,71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(0,1338)*1,45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14.2.04.01-0001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Смола каменноугольная для дорожного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0,00258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0,0003452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10 826,90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6 496,14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(0,1338)*0,00258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14.5.06.03-0002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Паста антисептическая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0,00301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0,0004027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98 039,57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111 765,11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(0,1338)*0,00301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3 604,93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Пр/812-010.0-1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Деревянные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628,19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Пр/774-010.0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Деревянные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388,46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34 540,96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4 621,58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11.1.03.01-0066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Брус обрезной хвойных пород (ель, сосна), естественной влажности, длина 2-6,5 м, ширина 100 и более мм, толщина 100 и более мм, сорт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-0,124434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-0,124434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16 655,00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16 821,55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-2 093,17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-(0,1338)*0,93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16 821,55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-2 093,17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11.1.03.05-0065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необрезная хвойных пород, естественной влажности, длина 2-6,5 м, ширина 100-250, толщина 30-50 мм, сорт III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-0,001338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-0,001338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7 555,00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10 274,80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-13,75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-(0,1338)*0,01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10 274,80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-13,75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11.1.03.06-0078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1133/пр от 27.12.2022)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обрезная хвойных пород, естественной влажности, длина 2-6,5 м, ширина 100-250 мм, толщина 44-50 мм, сорт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-0,016056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-0,016056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10 082,68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13 712,44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- 220,17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-(0,1338)*0,12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13 712,44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- 220,17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11.1.03.06-0074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1133/пр от 27.12.2022)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обрезная хвойных пород, естественной влажности, длина 2-6,5 м, ширина 100-250 мм, толщина 30-40 мм, сорт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0,137814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0,137814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10 082,68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13 712,44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1 889,77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0,04*0,15*22,3*1,03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13 712,44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1 889,77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10-01-002-01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стропил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5,25*0,04*0,15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0,862155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223,51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1-100-27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0,862155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223,51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(0,0315)*23,8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0,0145688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4,97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91.05.05-015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0,0059063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(0,0315)*0,15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0,0059063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(0,004725)*1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0,0086625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(0,0315)*0,22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0,0086625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(0,00693)*1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807,94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01.3.01.01-0002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335/пр от 11.05.2023)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Бензин автомобильный АИ-98, АИ-95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49 216,86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(0,0315)*0,0002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01.7.15.06-0111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Гвозди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0,0002268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70 296,20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81 543,59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(0,0315)*0,0072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08.1.02.11-0001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Поковки из квадратных заготовок, масса 1,5-4,5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0,001197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55 898,18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75 462,54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(0,0315)*0,038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08.3.03.06-0002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Проволока горячекатаная в мотках, диаметр 6,3-6,5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0,00438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0,000138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60 258,20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65 681,44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(0,0315)*0,00438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11.1.03.01-0062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703/пр от 26.08.2022)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Бруски обрезные хвойных пород (ель, сосна), естественной влажности, длина 2-6,5 м, ширина 20-90 мм, толщина 20-90 мм, сорт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0,00504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16 496,03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16 660,99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(0,0315)*0,16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11.1.03.01-0066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Брус обрезной хвойных пород (ель, сосна), естественной влажности, длина 2-6,5 м, ширина 100 и более мм, толщина 100 и более мм, сорт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16 655,00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16 821,55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(0,0315)*0,06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11.1.03.06-0123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обрезная хвойных пород, сухая, длина 2-6,5 м, ширина 100-250 мм, толщина 44-50 мм, сорт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0,026145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15 783,16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21 465,10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561,21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(0,0315)*0,83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12.1.02.06-0012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Рубероид кровельный РКК-350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0,10647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(0,0315)*3,38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14.5.06.03-0002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Паста антисептическая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0,0000617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98 039,57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111 765,11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(0,0315)*0,00196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1 049,99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228,48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Пр/812-010.0-1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Деревянные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155,46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Пр/774-010.0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Деревянные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41 320,00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1 301,58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11.1.03.01-0062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703/пр от 26.08.2022)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Бруски обрезные хвойных пород (ель, сосна), естественной влажности, длина 2-6,5 м, ширина 20-90 мм, толщина 20-90 мм, сорт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-0,00504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-0,00504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16 496,03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16 660,99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-83,97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-(0,0315)*0,16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16 660,99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-83,97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11.1.03.01-0066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Брус обрезной хвойных пород (ель, сосна), естественной влажности, длина 2-6,5 м, ширина 100 и более мм, толщина 100 и более мм, сорт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-0,00189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-0,00189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16 655,00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16 821,55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-31,79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-(0,0315)*0,06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16 821,55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-31,79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11.1.03.06-0123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обрезная хвойных пород, сухая, длина 2-6,5 м, ширина 100-250 мм, толщина 44-50 мм, сорт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-0,026145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-0,026145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15 783,16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21 465,10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- 561,21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-(0,0315)*0,83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21 465,10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- 561,21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11.1.03.06-0074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1133/пр от 27.12.2022)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обрезная хвойных пород, естественной влажности, длина 2-6,5 м, ширина 100-250 мм, толщина 30-40 мм, сорт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0,032445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0,032445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10 082,68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13 712,44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444,90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0,04*0,15*5,25*1,03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13 712,44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444,90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ГЭСНр 58-01-012-02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обрешетки с прозорами из досок и брусков под кровлю: из листовой стали (прим.)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0,29385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72,89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0,29385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(0,015)*19,59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1,81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0,00765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2,13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91.06.06-048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(0,015)*0,32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4-100-030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(0,0048)*1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0,00285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(0,015)*0,19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0,00285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(0,00285)*1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233,90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01.7.15.06-0111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Гвозди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70 296,20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81 543,59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(0,015)*0,006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11.1.03.05-0065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необрезная хвойных пород, естественной влажности, длина 2-6,5 м, ширина 100-250, толщина 30-50 мм, сорт III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0,02205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7 555,00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10 274,80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226,56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(0,015)*1,47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310,73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Пр/812-092.0-1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Крыши,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Пр/774-092.0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Крыши,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25 936,67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389,05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11.1.03.05-0065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необрезная хвойных пород, естественной влажности, длина 2-6,5 м, ширина 100-250, толщина 30-50 мм, сорт III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-0,02205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-0,02205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7 555,00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10 274,80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- 226,56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-(0,015)*1,47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10 274,80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- 226,56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11.1.03.06-0070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1133/пр от 27.12.2022)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0,038625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0,038625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10 082,68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13 712,44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529,64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0,025*0,1*15*1,03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13 712,44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529,64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10-01-012-03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84/пр от 10.02.2023)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Обшивка каркасных стен: плитами древесностружечными 16 мм (12мм - 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9,092475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2 479,06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9,092475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2 479,06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(0,105)*75,3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35,40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0,0643125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0,0643125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(0,105)*0,49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0,0643125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(0,05145)*1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1 225,96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01.7.03.04-0001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0,055125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(0,105)*0,525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01.7.15.06-0122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Гвозди стальные строительные, диаметр 1,8 мм, длина 50-60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0,000441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76 110,20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88 287,83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(0,105)*0,0042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11.2.09.02-0003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Плиты древесностружечные типа Р1 обычные нешлифованные, класс эмиссии формальдегидов Е1, без облицовки, сорт II, толщина 15-17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0,107625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10 115,57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11 025,97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1 186,67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(0,105)*1,025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3 759,68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2 498,32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Пр/812-010.0-1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Деревянные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1 699,86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Пр/774-010.0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Деревянные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1 051,17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62 006,76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6 510,71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11.2.09.02-0003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Плиты древесностружечные типа Р1 обычные нешлифованные, класс эмиссии формальдегидов Е1, без облицовки, сорт II, толщина 15-17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-0,107625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-0,107625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10 115,57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11 025,97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-1 186,67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-10,5*1,025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11 025,97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-1 186,67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11.2.09.05-0024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Плиты древесные строительные с ориентированной стружкой, тип OSB-3, толщина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10,7625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10,7625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2 285,74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10,5*1,025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212,38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2 285,74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БУДКА ВЫХОДА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12-01-010-01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мелких покрытий (брандмауэры, парапеты, свесы и т.п.) из ПВХ-металла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0,02145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0,02145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6,5*0,33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2,397681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637,64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2,397681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637,64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(0,02145)*97,2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5,24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0,0072394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0,0053625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(0,02145)*0,2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0,0053625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(0,00429)*1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0,0018769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(0,02145)*0,07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0,0018769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(0,0015015)*1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1 198,91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01.7.15.06-0022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Гвозди стальные толевые, диаметр 2-3 мм, длина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(0,02145)*4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08.3.03.05-0002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Проволока канатная оцинкованная, диаметр 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0,0002574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149 930,17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163 423,89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(0,02145)*0,012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08.3.05.05-0051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Сталь листовая оцинкованная, толщина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0,0122265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91 285,00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94 023,55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1 149,58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(0,02145)*0,57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1 844,51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640,36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439,74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279,23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119 509,56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2 563,48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08.3.05.05-0051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Сталь листовая оцинкованная, толщина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-0,0122265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-0,0122265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91 285,00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94 023,55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-1 149,58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-(0,02145)*0,57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94 023,55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-1 149,58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01.7.15.06-0022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Гвозди стальные толевые, диаметр 2-3 мм, длина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-0,0858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-0,0858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-(0,02145)*4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-7,26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ТЦ_08.3.09.05_33_3328466782_26.02.2024_02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ПВХ металл серый размером 1*2м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2,25225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2,25225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6 102,02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13 743,27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Формула ценообразования: 6102,02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2,145*1,05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6 102,02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13 743,27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01.7.15.14-0083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703/пр от 26.08.2022)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0,0003608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0,0003608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239 032,39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277 277,57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6,5*5*0,0111/1000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277 277,57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100,04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ГЭСНр 58-01-013-01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покрытия из рулонных материалов: насухо без промазки кромок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0,123873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1-100-23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0,123873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(0,0263)*4,71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0,93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0,0028141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91.06.06-048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0,0012361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(0,0263)*0,047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4-100-030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0,0012361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(0,0012361)*1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0,001578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(0,0263)*0,06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0,001578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(0,001578)*1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6,68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01.7.15.06-0022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Гвозди стальные толевые, диаметр 2-3 мм, длина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(0,0263)*3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Материалы рулонные кровельные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3,0245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39,42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Материалы рулонные кровельные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3,0245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(0,0263)*115,0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Пр/812-092.0-1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Крыши,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Пр/774-092.0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Крыши,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2 761,60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72,63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01.7.12.05-0054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1133/пр от 27.12.2022)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Геополотно нетканое полиэфирное, иглопробивное, поверхностная плотность 250 г/м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3,0245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3,0245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0,0263*115,0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104,92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12-01-028-03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703/пр от 26.08.2022)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плоских кровель из ПВХ мембран методом свободной укладки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0,0550459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14,82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0,0550459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(0,0263)*1,82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2,63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0,0029589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0,96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91.05.05-015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0,0009863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(0,0263)*0,03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0,0009863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(0,000789)*1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91.06.06-048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0,0009863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(0,0263)*0,03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4-100-030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0,0009863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(0,000789)*1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0,0009863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(0,0263)*0,03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0,0009863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(0,000789)*1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91.17.04-001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Автоматы сварочные для полимерных покрытий, мощность 4,6 кВт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0,0111775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(0,0263)*0,34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Материалы рулонные полимерные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3,0006459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18,41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Материалы рулонные полимерные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3,0006459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(0,0263)*114,093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15,78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6,88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1 373,76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36,13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12.1.02.10-0089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84/пр от 10.02.2023)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Мембрана кровельная на основе ПВХ, армированная полиэфирной сеткой, толщина 1,2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3,0006459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3,0006459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1 047,23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3 142,37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0,0263*114,093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1 047,23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3 142,37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ЛЮК, ДВЕРЬ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10-01-039-05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люков в перекрытиях, площадь проема до 2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0,005184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0,005184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0,72*0,72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0,7253479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191,28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1-100-29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0,7253479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191,28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(0,005184)*121,67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66,19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0,0810648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0,0627912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(0,005184)*9,69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0,0627912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(0,05023296)*1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91.05.05-015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0,0073224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(0,005184)*1,13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0,0073224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(0,00585792)*1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0,0109512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(0,005184)*1,69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0,0109512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(0,00876096)*1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99,61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01.7.03.04-0001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2,3276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0,0120663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(0,005184)*2,3276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01.7.07.29-0111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Пакля смоляная пропитанная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0,896832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(0,005184)*173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01.7.15.14-0185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703/пр от 26.08.2022)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Шурупы самонарезающие стальные оксидированные с потайной головкой и крестообразным шлицем, остроконечные, диаметр 8 мм, длина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104 800,96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121 569,11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(0,005184)*0,0016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04.3.01.07-0027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 штукатурный, известковый, М200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0,0008657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3 878,19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4 033,32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(0,005184)*0,167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01.7.04.07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Скобяные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08.1.02.06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Лазы и люки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388,57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01.7.04.07-0022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 скобяных изделий для отдельных полотен однопольных входных дверей при заполнении отдельными элементами в 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192,9012346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909,31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08.1.02.06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Лазы и люки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0,5184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(0,005184)*100,0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222,77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Пр/812-010.0-1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Деревянные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Пр/774-010.0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Деревянные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297 681,33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1 543,18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07.1.05.01-0009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Люк металлический противопожарный ЛПМ, степень огнестойкости EI 60, размеры 700х700 мм (720х720мм - 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10 586,05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10 268,47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10 268,47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10 268,47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10 268,47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09-04-012-01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0,8*0,8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1,7664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544,76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1-100-42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1,7664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544,76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(0,64)*2,4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82,13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40,73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(0,64)*0,17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(0,1088)*1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91.17.04-233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(0,64)*0,4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287,29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01.7.03.04-0001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0,088576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(0,64)*0,1384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01.7.11.07-0227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(0,64)*0,1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08.4.01.02-0011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Детали закладные и накладные изготовленные без применения сварки, гнутья, сверления (пробивки) отверстий, поставляемые отдельно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115 095,05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130 057,41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249,71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(0,64)*0,003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14.5.01.05-0011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(0,64)*0,1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01.7.04.07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Скобяные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07.1.01.03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Блоки дверные металлические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954,91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01.7.04.07-0022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 скобяных изделий для отдельных полотен однопольных входных дверей при заполнении отдельными элементами в 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1,5625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909,31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07.1.01.03-0001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703/пр от 26.08.2022)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 дверной стальной внутренний однопольный, с замком-защелкой, без доводчика, площадь 2,1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5 494,74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6 978,32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4 466,12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(0,64)*1,0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Пр/812-009.0-1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Строительные металлические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Пр/774-009.0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Строительные металлические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277,70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10 861,06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6 951,08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ОСНОВНАЯ КРОВЛЯ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12-01-017-01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выравнивающих стяжек: цементно-песчаных толщиной 15 мм (по карнизу отдельными местами)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1,39725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376,27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1,39725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376,27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(0,05)*24,3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165,65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0,12125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44,20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(0,05)*0,68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(0,034)*1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91.06.05-011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Погрузчики одноковшовые универсальные фронтальные пневмоколесные, номинальная вместимость основного ковша 2,6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грузоподъемность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1 650,34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129,96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(0,05)*1,26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4-100-050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(0,063)*1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91.07.07-011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Растворонасосы, производительность 4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0,143125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(0,05)*2,29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12,71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01.7.03.01-0001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(0,05)*3,85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12.1.02.06-0022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Рубероид кровельный РКП-350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6,87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(0,05)*4,4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04.3.01.09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 готовый кладочный тяжелый цементный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598,83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04.3.01.09-0015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 готовый кладочный, цементный, М150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4 355,40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333,19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(0,05)*1,53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288,74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183,35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28 082,20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1 404,11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12-01-017-02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выравнивающих стяжек: на каждый 1 мм изменения толщины добавлять или исключать к норме 12-01-017-01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5*5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77,42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(0,25)*1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12,76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0,009375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3,41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0,003125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(0,25)*0,01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0,003125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(0,0025)*1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91.06.05-011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Погрузчики одноковшовые универсальные фронтальные пневмоколесные, номинальная вместимость основного ковша 2,6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грузоподъемность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1 650,34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(0,25)*0,02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4-100-050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04.3.01.09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 готовый кладочный тяжелый цементный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93,59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04.3.01.09-0015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 готовый кладочный, цементный, М150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4 355,40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(0,25)*0,102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1 181,64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295,41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13-06-004-01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703/пр от 26.08.2022)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Обеспыливание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109,8273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29 207,47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109,8273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29 207,47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(955,02)*0,1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737,75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91.21.22-638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Пылесосы промышленные, мощность до 2000 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119,3775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737,75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(955,02)*0,1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29 945,22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29 207,47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Пр/812-013.0-1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Защита строительных конструкций и оборудования от коррозии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17 296,66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Пр/774-013.0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Защита строительных конструкций и оборудования от коррозии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11 395,29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58 637,17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12-01-028-02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703/пр от 26.08.2022)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плоских однослойных кровель из ПВХ мембран (со сваркой полотен) с укладкой разделительного слоя по утеплителю, несущее основание из: бетона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9,5502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9,5502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58,5379509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16 156,47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58,5379509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16 156,47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(9,5502)*5,33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854,49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0,5968875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215,56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0,1193775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93,65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0,1193775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(0,095502)*1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91.05.05-015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0,238755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355,56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(9,5502)*0,02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0,238755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(0,191004)*1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0,238755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131,42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(9,5502)*0,02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0,238755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(0,191004)*1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91.17.04-001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Автоматы сварочные для полимерных покрытий, мощность 4,6 кВт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5,3719875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273,86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(9,5502)*0,45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55 038,20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01.7.03.04-0001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1,5876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15,1618975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(9,5502)*1,5876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01.7.15.07-0013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Дюбели полипропиленовые тарельчатые кровельные, диаметр 50 мм, длина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36 296,11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01.7.15.07-0022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Дюбели полиэтиленовые распорные, диаметр 6 мм, длина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3,82008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1 156,95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(9,5502)*0,4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01.7.15.14-0301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Шурупы самонарезающие стальные с полукруглой головкой и крестообразным шлицем, остроконечные, диаметр 4,8 мм, длина 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16 822,49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14.5.09.07-0022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Растворитель №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0,0085952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67 231,42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77 316,13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664,55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(9,5502)*0,0009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01.7.12.05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Геотекстиль нетканый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1 050,522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Мембрана кровельная на основе ПВХ, неармированная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5,73012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Мембрана кровельная на основе ПВХ, армированная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1 098,273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72 264,72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01.7.12.05-0054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1133/пр от 27.12.2022)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Геополотно нетканое полиэфирное, иглопробивное, поверхностная плотность 250 г/м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1 050,522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36 442,61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(9,5502)*110,0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12.1.02.10-0089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84/пр от 10.02.2023)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Мембрана кровельная на основе ПВХ, армированная полиэфирной сеткой, толщина 1,2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5,73012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1 047,23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6 000,75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(9,5502)*0,6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12.1.02.10-0089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84/пр от 10.02.2023)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Мембрана кровельная на основе ПВХ, армированная полиэфирной сеткой, толщина 1,2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1 098,273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1 047,23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1 150 144,43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(9,5502)*115,0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16 372,03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11 242,67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7 139,02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134 367,26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1 283 234,20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01.7.15.07-0013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Дюбели полипропиленовые тарельчатые кровельные, диаметр 50 мм, длина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-38,2008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-38,2008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-36 296,11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-(955,02)*4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950,14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-36 296,11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01.7.15.07-0022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Дюбели полиэтиленовые распорные, диаметр 6 мм, длина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-3,82008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-3,82008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-1 156,95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-(955,02)*4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302,86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-1 156,95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01.7.15.14-0301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Шурупы самонарезающие стальные с полукруглой головкой и крестообразным шлицем, остроконечные, диаметр 4,8 мм, длина 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-38,2008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-38,2008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-16 822,49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-(955,02)*4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440,37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-16 822,49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01.7.15.07-0083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Дюбель-гвозди полипропиленовые анкерные с бортом, диаметр 8 мм, длина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13 778,26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955*5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288,55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13 778,26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01.7.15.11-0027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Шайбы стальные кровельные,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501,99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23 970,02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955*5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501,99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23 970,02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12-01-029-02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84/пр от 10.02.2023)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примыканий из ПВХ мембран к стенам и парапетам: высотой до 600 мм без фартука (к вш h=500мм - 62,4м, к будке выхода h=1200мм - 6,04м)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0,6844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0,6844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62,4+6,04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13,222608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3 738,03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13,222608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3 738,03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(0,6844)*16,8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67,77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0,025665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9,44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0,008555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0,008555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(0,006844)*1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91.05.05-015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0,008555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1 489,22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0,008555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(0,006844)*1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0,008555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4,71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0,008555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(0,006844)*1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91.17.04-001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Автоматы сварочные для полимерных покрытий, мощность 4,6 кВт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0,8555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76 478,45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01.7.03.04-0001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2,4624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1,6852666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(0,6844)*2,4624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01.7.15.07-0022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Дюбели полиэтиленовые распорные, диаметр 6 мм, длина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0,54752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165,82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(0,6844)*0,8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01.7.15.14-0151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Шурупы самонарезающие стальные с потайной головкой и крестообразным шлицем, остроконечные, диаметр 4,8 мм, длина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5,4752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1 388,51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09.2.02.02-0012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Рейка алюминиевая прижимная кровельная краевая, размеры 32х3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6 612,74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(0,6844)*105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12.1.02.10-0089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84/пр от 10.02.2023)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Мембрана кровельная на основе ПВХ, армированная полиэфирной сеткой, толщина 1,2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59,0295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1 047,23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61 817,46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(0,6844)*86,25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12.1.02.10-0095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Мембрана кровельная на основе ПВХ, неармированная, толщина 1,5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0,41064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(0,6844)*0,6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14.5.01.06-0014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Герметик полиуретановый однокомпонентный конструкционный, водостойкий, устойчивый к УФ-излучению и агрессивным средам, для устройства межпанельных, межблочных швов, узлов соединений сборных конструкций, кровельных стыков, стыков строительных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10,266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6 108,89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(0,6844)*15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14.5.09.07-0022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Растворитель №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0,0014372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67 231,42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77 316,13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(0,6844)*0,0021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01.7.12.05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Геотекстиль нетканый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34,575888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80 293,69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01.7.12.05-0054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1133/пр от 27.12.2022)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Геополотно нетканое полиэфирное, иглопробивное, поверхностная плотность 250 г/м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34,575888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1 199,44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(0,6844)*50,52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3 747,47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2 573,39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1 634,08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125 220,05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85 700,60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01.7.15.07-0022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Дюбели полиэтиленовые распорные, диаметр 6 мм, длина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-0,54752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-0,54752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- 165,82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302,86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- 165,82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01.7.15.14-0151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Шурупы самонарезающие стальные с потайной головкой и крестообразным шлицем, остроконечные, диаметр 4,8 мм, длина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-5,4752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-5,4752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-1 388,51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-1 388,51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01.7.15.07-0083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Дюбель-гвозди полипропиленовые анкерные с бортом, диаметр 8 мм, длина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1 581,25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288,55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1 581,25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12-01-029-03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84/пр от 10.02.2023)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примыканий из ПВХ мембран к стенам и парапетам: при изменении высоты на 100 мм добавлять или исключать к норме 12-01-029-02 (искл. h=500мм - 62,4м, добав. h=1200мм - 6,04м)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-0,2616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-0,2616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-62,4*1+6,04*6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-0,3128736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-87,40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-0,3128736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-87,40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(-0,2616)*1,04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-3 150,49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12.1.02.10-0089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84/пр от 10.02.2023)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Мембрана кровельная на основе ПВХ, армированная полиэфирной сеткой, толщина 1,2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-3,0084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1 047,23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-3 150,49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(-0,2616)*11,5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01.7.12.05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Геотекстиль нетканый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-2,8776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-3 237,89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01.7.12.05-0054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1133/пр от 27.12.2022)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Геополотно нетканое полиэфирное, иглопробивное, поверхностная плотность 250 г/м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-2,8776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-99,82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(-0,2616)*11,0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-87,40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-38,11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13 133,94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-3 435,84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КАРНИЗ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12-01-010-01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мелких покрытий (брандмауэры, парапеты, свесы и т.п.) из ПВХ-металла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0,4356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0,4356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174,24*0,25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48,691368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12 948,98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48,691368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12 948,98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(0,4356)*97,2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106,41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0,147015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55,22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(0,4356)*0,2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0,1089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(0,08712)*1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0,038115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(0,4356)*0,07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0,038115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11,41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(0,030492)*1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24 347,04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01.7.15.06-0022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Гвозди стальные толевые, диаметр 2-3 мм, длина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1,7424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(0,4356)*4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08.3.03.05-0002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Проволока канатная оцинкованная, диаметр 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0,0052272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149 930,17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163 423,89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854,25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(0,4356)*0,012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08.3.05.05-0051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Сталь листовая оцинкованная, толщина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0,248292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91 285,00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94 023,55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23 345,30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(0,4356)*0,57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37 457,65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13 004,20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8 929,98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5 670,48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119 508,98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52 058,11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08.3.05.05-0051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Сталь листовая оцинкованная, толщина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-0,248292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-0,248292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91 285,00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94 023,55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-23 345,30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-(0,4356)*0,57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94 023,55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-23 345,30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01.7.15.06-0022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Гвозди стальные толевые, диаметр 2-3 мм, длина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-1,7424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-1,7424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- 147,49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-(0,4356)*4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- 147,49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ТЦ_08.3.09.05_33_3328466782_26.02.2024_02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ПВХ металл серый размером 1*2м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6 102,02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279 094,19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Формула ценообразования: 6102,02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43,56*1,05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6 102,02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279 094,19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01.7.15.07-0083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Дюбель-гвозди полипропиленовые анкерные с бортом, диаметр 8 мм, длина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2 510,39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174*5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288,55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2 510,39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46-08-022-03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Гидроизоляция полиуретановым герметиком с уплотнением пенополиэтиленовым прокладочным шнуром: горизонтальных швов (под ПВХ-металл)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1,7424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1,7424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16,274016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4 873,42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16,274016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4 873,42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(1,7424)*9,34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38,36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0,069696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20,87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0,069696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(1,7424)*0,04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0,069696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(0,069696)*1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193,59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01.7.03.04-0001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29,9204928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193,59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(1,7424)*17,172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01.7.07.26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Шнур пенополиэтиленовый теплоизоляционный прокладочный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177,37632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01.7.17.12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Щетка дисковая для УШМ из стальной проволоки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14.5.01.06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Герметик полиуретановый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135,9072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5 126,24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01.7.07.26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Шнур пенополиэтиленовый теплоизоляционный прокладочный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177,37632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(1,7424)*101,8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01.7.17.12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Щетка дисковая для УШМ из стальной проволоки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(1,7424)*0,0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14.5.01.06-0014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Герметик полиуретановый однокомпонентный конструкционный, водостойкий, устойчивый к УФ-излучению и агрессивным средам, для устройства межпанельных, межблочных швов, узлов соединений сборных конструкций, кровельных стыков, стыков строительных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135,9072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80 872,94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(1,7424)*78,0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4 894,29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Пр/812-040.1-1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3 528,78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Пр/774-040.1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2 598,87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52 873,53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92 126,83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АЭРАТОРЫ, ТРУБЫ, ШАХТЫ МУСОРОПРОВОДОВ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16-07-002-01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воронок водосточных (кровельных аэраторов - 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6 312,32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1-100-41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6 312,32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(7,0)*2,58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391,26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61,40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(7,0)*0,01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(0,07)*1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(7,0)*0,01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(0,07)*1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91.17.04-233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274,46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(7,0)*1,38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331,95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01.7.07.29-0031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Каболка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160 056,60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182 464,52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(7,0)*0,00006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01.7.11.07-0227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(7,0)*0,19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03.2.02.08-0001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Цемент гипсоглиноземистый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0,00112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30 350,05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39 455,07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(7,0)*0,00016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08.1.02.01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7 096,93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08.1.02.01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(7,0)*1,0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6 373,72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Пр/812-016.0-1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4 858,69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Пр/774-016.0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3 510,64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2 209,47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15 466,26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ТЦ_12.1.01.01_33_3328484260_26.02.2024_02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Аэратор кровельный ТехноНИКОЛЬ ЭКО 160х450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1 661,75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11 632,25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Формула ценообразования: 1661,75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1 661,75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11 632,25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12-01-014-02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Утепление покрытий: керамзитом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0,0064*7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0,1396192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1-100-20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0,1396192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(0,0448)*2,71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25,60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0,01904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6,94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91.05.01-017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905/пр от 26.10.2022)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0,00672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(0,0448)*0,12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4-100-060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0,00672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(0,005376)*1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91.06.05-011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Погрузчики одноковшовые универсальные фронтальные пневмоколесные, номинальная вместимость основного ковша 2,6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грузоподъемность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1 650,34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(0,0448)*0,22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4-100-050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344,16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(0,009856)*1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02.2.01.03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Гравий керамзитовый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0,046144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66,55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02.2.01.03-0001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Гравий керамзитовый М 250, фракция 5-10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0,046144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1 533,53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1 640,88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(0,0448)*1,03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4 202,01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188,25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20-02-012-01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Установка дефлекторов диаметром патрубка: 280 мм (кровельных проходок - 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7+12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15 398,59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15 398,59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(19,0)*2,65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178,54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0,2375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91.06.03-047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Лебедки ручные и рычажные тяговым усилием 31,39 кН (3,2 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15,675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(19,0)*0,66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91.14.02-001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551/пр от 02.08.2023)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130,73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(19,0)*0,01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4-100-040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(0,19)*1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742,75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01.1.01.09-0026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Шнур асбестовый общего назначения ШАОН, диаметр 8-10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286 707,85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309 644,48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294,16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(19,0)*0,00005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01.7.15.03-0042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Болты с гайками и шайбами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112,67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(19,0)*0,03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01.7.19.04-0031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335,92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(19,0)*0,115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18.4.01.02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Растяжки с талрепами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19.1.04.02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Дефлекторы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16 391,00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18.4.01.02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Растяжки с талрепами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(19,0)*0,0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19.1.04.02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Дефлекторы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(19,0)*1,0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15 469,71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Пр/812-016.0-1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Вентиляция и кондиционирование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11 792,56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Пр/774-016.0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Вентиляция и кондиционирование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8 520,72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1 931,80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36 704,28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ТЦ_12.1.01.00_33_3328466782_26.02.2024_02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Кровельная проходка ПВХ 165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1 649,00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31 331,00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Формула ценообразования: 1649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7+12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1 649,00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31 331,00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ГЭСН 12-01-030-01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примыканий из ПВХ мембран к трубам по готовому основанию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№421 Оп. п.58б</w:t>
            </w: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сметным нормам, включенным в ГЭСН (ФЕР, ТЕР), аналогичным технологическим процессам в новом строительстве, в том числе по возведению новых конструктивных элементов, ЗТ: 1.15, ЗТм: 1.25, ЭМ: 1.25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2,4127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641,63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1-100-30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1046/пр от 30.12.2021)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2,4127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641,63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(0,05)*41,96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389,01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01.7.03.04-0001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кВт-ч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(0,05)*80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07.2.07.13-0221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Хомуты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(0,05)*13,2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12.1.02.10-0095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Мембрана кровельная на основе ПВХ, неармированная, толщина 1,5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323,44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(0,05)*10,1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14.5.01.06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Герметик полиуретановый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1 030,64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14.5.01.06-0014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Герметик полиуретановый однокомпонентный конструкционный, водостойкий, устойчивый к УФ-излучению и агрессивным средам, для устройства межпанельных, межблочных швов, узлов соединений сборных конструкций, кровельных стыков, стыков строительных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138,65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(0,05)*4,66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641,63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Пр/812-012.0-1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НР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440,61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Пр/774-012.0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279,78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37 793,60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1 889,68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12.1.02.10-0095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378/пр от 18.05.2022)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Мембрана кровельная на основе ПВХ, неармированная, толщина 1,5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-0,505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-0,505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- 323,44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-(0,05)*10,1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640,48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- 323,44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12.1.02.10-0089</w:t>
            </w:r>
          </w:p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(Приказ № 84/пр от 10.02.2023)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Мембрана кровельная на основе ПВХ, армированная полиэфирной сеткой, толщина 1,2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1 047,23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528,85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0,05*10,1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1 047,23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528,85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ПОГРУЗКА И ПЕРЕВОЗКА СТРОИТЕЛЬНОГО МУСОРА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47-1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Погрузка группы грузов: Мусор строительный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756,26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1 178,25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0,919+0,217+0,038+0,113+0,031+0,24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756,26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1 178,25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02-15-1-01-0058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Перевозка автомобилями-самосвалами грузоподъемностью: до 15 т грузов 1 класса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до 58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545,16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Объём: 0,919+0,217+0,038+0,113+0,031+0,24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349,91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545,16</w:t>
            </w:r>
          </w:p>
        </w:tc>
      </w:tr>
      <w:tr w:rsidR="00B14C0E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ИТОГИ ПО СМЕТЕ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строительные работы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2 117 231,05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прямые затраты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1 966 216,34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(ОТ)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127 006,46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4 265,98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машинистов (ОТм)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1 101,49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1 832 119,00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перевозка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1 723,41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128 107,95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накладные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89 529,63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сметная прибыль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61 485,08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смете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2 117 231,05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прямые затраты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1 966 216,34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(ОТ)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127 006,46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4 265,98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машинистов (ОТм)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1 101,49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1 832 119,00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перевозка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1 723,41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ФОТ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128 107,95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накладные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89 529,63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сметная прибыль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61 485,08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ресурсы, отсутствующие в ФРСН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335 800,71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467,44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3,28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Компенсация НДС при УСН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366 423,80</w:t>
            </w:r>
          </w:p>
        </w:tc>
      </w:tr>
      <w:tr w:rsidR="00B14C0E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смете с НДС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2 483 654,85</w:t>
            </w:r>
          </w:p>
        </w:tc>
      </w:tr>
    </w:tbl>
    <w:p w:rsidR="00B14C0E" w:rsidRDefault="00B14C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367"/>
        <w:gridCol w:w="9070"/>
      </w:tblGrid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Составил</w:t>
            </w:r>
          </w:p>
        </w:tc>
        <w:tc>
          <w:tcPr>
            <w:tcW w:w="13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[должность, подпись (инициалы, фамилия)]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16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Проверил</w:t>
            </w:r>
          </w:p>
        </w:tc>
        <w:tc>
          <w:tcPr>
            <w:tcW w:w="13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D36C6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[должность, подпись (инициалы, фамилия)]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C0E">
        <w:trPr>
          <w:cantSplit/>
        </w:trPr>
        <w:tc>
          <w:tcPr>
            <w:tcW w:w="16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4C0E" w:rsidRDefault="00B1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36C68" w:rsidRDefault="00D36C68"/>
    <w:sectPr w:rsidR="00D36C68">
      <w:headerReference w:type="default" r:id="rId7"/>
      <w:footerReference w:type="default" r:id="rId8"/>
      <w:pgSz w:w="16838" w:h="11906" w:orient="landscape"/>
      <w:pgMar w:top="850" w:right="283" w:bottom="283" w:left="283" w:header="283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507" w:rsidRDefault="00547507">
      <w:pPr>
        <w:spacing w:after="0" w:line="240" w:lineRule="auto"/>
      </w:pPr>
      <w:r>
        <w:separator/>
      </w:r>
    </w:p>
  </w:endnote>
  <w:endnote w:type="continuationSeparator" w:id="0">
    <w:p w:rsidR="00547507" w:rsidRDefault="0054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0E" w:rsidRDefault="00D36C6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fldChar w:fldCharType="begin"/>
    </w:r>
    <w:r>
      <w:rPr>
        <w:rFonts w:ascii="Times New Roman" w:hAnsi="Times New Roman" w:cs="Times New Roman"/>
        <w:sz w:val="20"/>
        <w:szCs w:val="20"/>
        <w:lang w:val="en-US"/>
      </w:rPr>
      <w:instrText>PAGE</w:instrText>
    </w:r>
    <w:r>
      <w:rPr>
        <w:rFonts w:ascii="Times New Roman" w:hAnsi="Times New Roman" w:cs="Times New Roman"/>
        <w:sz w:val="20"/>
        <w:szCs w:val="20"/>
        <w:lang w:val="en-US"/>
      </w:rPr>
      <w:fldChar w:fldCharType="separate"/>
    </w:r>
    <w:r w:rsidR="00F741A6">
      <w:rPr>
        <w:rFonts w:ascii="Times New Roman" w:hAnsi="Times New Roman" w:cs="Times New Roman"/>
        <w:noProof/>
        <w:sz w:val="20"/>
        <w:szCs w:val="20"/>
        <w:lang w:val="en-US"/>
      </w:rPr>
      <w:t>2</w:t>
    </w:r>
    <w:r>
      <w:rPr>
        <w:rFonts w:ascii="Times New Roman" w:hAnsi="Times New Roman" w:cs="Times New Roman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507" w:rsidRDefault="00547507">
      <w:pPr>
        <w:spacing w:after="0" w:line="240" w:lineRule="auto"/>
      </w:pPr>
      <w:r>
        <w:separator/>
      </w:r>
    </w:p>
  </w:footnote>
  <w:footnote w:type="continuationSeparator" w:id="0">
    <w:p w:rsidR="00547507" w:rsidRDefault="0054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13437"/>
    </w:tblGrid>
    <w:tr w:rsidR="00B14C0E">
      <w:trPr>
        <w:cantSplit/>
      </w:trPr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B14C0E" w:rsidRDefault="00D36C68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&lt;107*1*ЛС 107-01-03&gt;</w:t>
          </w:r>
        </w:p>
      </w:tc>
      <w:tc>
        <w:tcPr>
          <w:tcW w:w="13437" w:type="dxa"/>
          <w:tcBorders>
            <w:top w:val="nil"/>
            <w:left w:val="nil"/>
            <w:bottom w:val="nil"/>
            <w:right w:val="nil"/>
          </w:tcBorders>
        </w:tcPr>
        <w:p w:rsidR="00B14C0E" w:rsidRDefault="00D36C68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Документ составлен в ПК РИК (вер. 1.3.240226), тел./факс (495)347-33-01. Форма локального сметного расчета, разработанная ресурсно-индексным методом по приказу № 557/пр от 7 июля 2022 г.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B7"/>
    <w:rsid w:val="00252C60"/>
    <w:rsid w:val="004734BF"/>
    <w:rsid w:val="00547507"/>
    <w:rsid w:val="006C457F"/>
    <w:rsid w:val="00B14C0E"/>
    <w:rsid w:val="00D36C68"/>
    <w:rsid w:val="00F741A6"/>
    <w:rsid w:val="00F8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11642</Words>
  <Characters>66360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2024-03-28T07:55:00Z</dcterms:created>
  <dcterms:modified xsi:type="dcterms:W3CDTF">2024-03-28T07:55:00Z</dcterms:modified>
</cp:coreProperties>
</file>